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B18A" w14:textId="3D654B83" w:rsidR="006335E4" w:rsidRPr="00314473" w:rsidRDefault="006335E4" w:rsidP="006335E4">
      <w:pPr>
        <w:pStyle w:val="Heading1"/>
        <w:rPr>
          <w:rFonts w:ascii="Garamond" w:hAnsi="Garamond"/>
          <w:b/>
          <w:bCs/>
          <w:sz w:val="48"/>
          <w:szCs w:val="48"/>
        </w:rPr>
      </w:pPr>
      <w:r w:rsidRPr="00314473">
        <w:rPr>
          <w:noProof/>
          <w:sz w:val="48"/>
          <w:szCs w:val="48"/>
        </w:rPr>
        <w:drawing>
          <wp:anchor distT="0" distB="0" distL="114300" distR="114300" simplePos="0" relativeHeight="251658240" behindDoc="1" locked="0" layoutInCell="1" allowOverlap="1" wp14:anchorId="73DDC08A" wp14:editId="404A7511">
            <wp:simplePos x="0" y="0"/>
            <wp:positionH relativeFrom="margin">
              <wp:posOffset>9525</wp:posOffset>
            </wp:positionH>
            <wp:positionV relativeFrom="paragraph">
              <wp:posOffset>-310515</wp:posOffset>
            </wp:positionV>
            <wp:extent cx="771525" cy="88800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8800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14473">
        <w:rPr>
          <w:rFonts w:ascii="Garamond" w:hAnsi="Garamond"/>
          <w:b/>
          <w:bCs/>
          <w:sz w:val="48"/>
          <w:szCs w:val="48"/>
        </w:rPr>
        <w:t>Gazenko</w:t>
      </w:r>
      <w:proofErr w:type="spellEnd"/>
      <w:r w:rsidRPr="00314473">
        <w:rPr>
          <w:rFonts w:ascii="Garamond" w:hAnsi="Garamond"/>
          <w:b/>
          <w:bCs/>
          <w:sz w:val="48"/>
          <w:szCs w:val="48"/>
        </w:rPr>
        <w:t xml:space="preserve"> Surgical &amp; Cosmetics Center</w:t>
      </w:r>
    </w:p>
    <w:p w14:paraId="38E7D19A" w14:textId="77777777" w:rsidR="006335E4" w:rsidRPr="001C4AD2" w:rsidRDefault="006335E4" w:rsidP="006335E4">
      <w:pPr>
        <w:pStyle w:val="Heading1"/>
        <w:rPr>
          <w:rFonts w:ascii="Garamond" w:hAnsi="Garamond"/>
        </w:rPr>
      </w:pPr>
      <w:r w:rsidRPr="001C4AD2">
        <w:rPr>
          <w:rFonts w:ascii="Garamond" w:hAnsi="Garamond"/>
        </w:rPr>
        <w:t xml:space="preserve">1010 W Main Street  </w:t>
      </w:r>
      <w:r w:rsidRPr="001C4AD2">
        <w:rPr>
          <w:rFonts w:ascii="Garamond" w:hAnsi="Garamond"/>
        </w:rPr>
        <w:sym w:font="Symbol" w:char="F0B7"/>
      </w:r>
      <w:r w:rsidRPr="001C4AD2">
        <w:rPr>
          <w:rFonts w:ascii="Garamond" w:hAnsi="Garamond"/>
        </w:rPr>
        <w:t xml:space="preserve">  Clarksville, AR  72830</w:t>
      </w:r>
    </w:p>
    <w:p w14:paraId="3060CBF3" w14:textId="4BD33409" w:rsidR="006335E4" w:rsidRPr="001C4AD2" w:rsidRDefault="006335E4" w:rsidP="006335E4">
      <w:pPr>
        <w:pStyle w:val="Heading1"/>
        <w:pBdr>
          <w:bottom w:val="double" w:sz="2" w:space="1" w:color="auto"/>
        </w:pBdr>
        <w:rPr>
          <w:rFonts w:ascii="Garamond" w:hAnsi="Garamond"/>
        </w:rPr>
      </w:pPr>
      <w:r w:rsidRPr="001C4AD2">
        <w:rPr>
          <w:rFonts w:ascii="Garamond" w:hAnsi="Garamond"/>
        </w:rPr>
        <w:t xml:space="preserve">Phone: (479)705-2310  </w:t>
      </w:r>
      <w:r w:rsidRPr="001C4AD2">
        <w:rPr>
          <w:rFonts w:ascii="Garamond" w:hAnsi="Garamond"/>
        </w:rPr>
        <w:sym w:font="Symbol" w:char="F0B7"/>
      </w:r>
      <w:r w:rsidRPr="001C4AD2">
        <w:rPr>
          <w:rFonts w:ascii="Garamond" w:hAnsi="Garamond"/>
        </w:rPr>
        <w:t xml:space="preserve">  Fax: (479) 705-2300  </w:t>
      </w:r>
      <w:r w:rsidRPr="001C4AD2">
        <w:rPr>
          <w:rFonts w:ascii="Garamond" w:hAnsi="Garamond"/>
        </w:rPr>
        <w:sym w:font="Symbol" w:char="F0B7"/>
      </w:r>
      <w:r w:rsidRPr="001C4AD2">
        <w:rPr>
          <w:rFonts w:ascii="Garamond" w:hAnsi="Garamond"/>
        </w:rPr>
        <w:t xml:space="preserve">  GazenkoSurgical.com</w:t>
      </w:r>
    </w:p>
    <w:p w14:paraId="5721E3D0" w14:textId="77777777" w:rsidR="00CB7D55" w:rsidRDefault="00CB7D55" w:rsidP="00CB7D55">
      <w:pPr>
        <w:jc w:val="center"/>
        <w:rPr>
          <w:rFonts w:ascii="Garamond" w:hAnsi="Garamond"/>
          <w:b/>
          <w:bCs/>
          <w:sz w:val="36"/>
          <w:szCs w:val="36"/>
        </w:rPr>
      </w:pPr>
    </w:p>
    <w:p w14:paraId="18E46E96" w14:textId="55845822" w:rsidR="00CB7D55" w:rsidRDefault="00526A8D" w:rsidP="00CB7D55">
      <w:pPr>
        <w:jc w:val="center"/>
        <w:rPr>
          <w:rFonts w:ascii="Garamond" w:hAnsi="Garamond"/>
          <w:b/>
          <w:bCs/>
          <w:sz w:val="36"/>
          <w:szCs w:val="36"/>
        </w:rPr>
      </w:pPr>
      <w:proofErr w:type="spellStart"/>
      <w:r>
        <w:rPr>
          <w:rFonts w:ascii="Garamond" w:hAnsi="Garamond"/>
          <w:b/>
          <w:bCs/>
          <w:sz w:val="36"/>
          <w:szCs w:val="36"/>
        </w:rPr>
        <w:t>Diolaz</w:t>
      </w:r>
      <w:proofErr w:type="spellEnd"/>
      <w:r w:rsidR="00CB7D55" w:rsidRPr="00F82B19">
        <w:rPr>
          <w:rFonts w:ascii="Garamond" w:hAnsi="Garamond"/>
          <w:b/>
          <w:bCs/>
          <w:sz w:val="36"/>
          <w:szCs w:val="36"/>
        </w:rPr>
        <w:t xml:space="preserve"> Post-Treatment Instructions</w:t>
      </w:r>
    </w:p>
    <w:p w14:paraId="55F639D1" w14:textId="77777777" w:rsidR="00CB7D55" w:rsidRPr="00F82B19" w:rsidRDefault="00CB7D55" w:rsidP="00CB7D55">
      <w:pPr>
        <w:rPr>
          <w:rFonts w:ascii="Garamond" w:hAnsi="Garamond"/>
          <w:b/>
          <w:bCs/>
          <w:sz w:val="36"/>
          <w:szCs w:val="36"/>
        </w:rPr>
      </w:pPr>
    </w:p>
    <w:p w14:paraId="0E732A1E" w14:textId="63015625" w:rsidR="00CB7D55" w:rsidRDefault="00CB7D55" w:rsidP="00CB7D55">
      <w:pPr>
        <w:rPr>
          <w:rFonts w:ascii="Garamond" w:hAnsi="Garamond"/>
          <w:sz w:val="28"/>
          <w:szCs w:val="28"/>
        </w:rPr>
      </w:pPr>
      <w:r w:rsidRPr="00F82B19">
        <w:rPr>
          <w:rFonts w:ascii="Garamond" w:hAnsi="Garamond"/>
          <w:sz w:val="28"/>
          <w:szCs w:val="28"/>
        </w:rPr>
        <w:t xml:space="preserve">These guidelines help </w:t>
      </w:r>
      <w:r w:rsidR="00CC03A4">
        <w:rPr>
          <w:rFonts w:ascii="Garamond" w:hAnsi="Garamond"/>
          <w:sz w:val="28"/>
          <w:szCs w:val="28"/>
        </w:rPr>
        <w:t>reduce risk of post-treatment complications and improve your results</w:t>
      </w:r>
      <w:r>
        <w:rPr>
          <w:rFonts w:ascii="Garamond" w:hAnsi="Garamond"/>
          <w:sz w:val="28"/>
          <w:szCs w:val="28"/>
        </w:rPr>
        <w:t>.</w:t>
      </w:r>
    </w:p>
    <w:p w14:paraId="4552B916" w14:textId="11934D33" w:rsidR="00CC03A4" w:rsidRDefault="00CC03A4" w:rsidP="00CB7D55">
      <w:pPr>
        <w:rPr>
          <w:rFonts w:ascii="Garamond" w:hAnsi="Garamond"/>
          <w:sz w:val="28"/>
          <w:szCs w:val="28"/>
        </w:rPr>
      </w:pPr>
    </w:p>
    <w:p w14:paraId="6E9D2EE0" w14:textId="077321CA" w:rsidR="006D555B" w:rsidRDefault="00CC03A4" w:rsidP="00CB7D55">
      <w:pPr>
        <w:rPr>
          <w:rFonts w:ascii="Garamond" w:hAnsi="Garamond"/>
          <w:sz w:val="28"/>
          <w:szCs w:val="28"/>
        </w:rPr>
      </w:pPr>
      <w:r>
        <w:rPr>
          <w:rFonts w:ascii="Garamond" w:hAnsi="Garamond"/>
          <w:sz w:val="28"/>
          <w:szCs w:val="28"/>
        </w:rPr>
        <w:t xml:space="preserve">It is normal to have slight redness and swelling immediately following treatment that will resolve </w:t>
      </w:r>
      <w:r w:rsidR="00526A8D">
        <w:rPr>
          <w:rFonts w:ascii="Garamond" w:hAnsi="Garamond"/>
          <w:sz w:val="28"/>
          <w:szCs w:val="28"/>
        </w:rPr>
        <w:t xml:space="preserve">over 24-48 hours.  </w:t>
      </w:r>
      <w:r w:rsidR="006D555B">
        <w:rPr>
          <w:rFonts w:ascii="Garamond" w:hAnsi="Garamond"/>
          <w:sz w:val="28"/>
          <w:szCs w:val="28"/>
        </w:rPr>
        <w:t xml:space="preserve">You may also notice swelling around the hair follicles. You may apply a over the counter hydrocortisone cream if this irritation persists or is bothersome. Moisturizer may be applied after each treatment and make up may be applied immediately after treatment when skin has returned to normal. </w:t>
      </w:r>
    </w:p>
    <w:p w14:paraId="46BD131E" w14:textId="5E934FD8" w:rsidR="006D555B" w:rsidRDefault="006D555B" w:rsidP="00CB7D55">
      <w:pPr>
        <w:rPr>
          <w:rFonts w:ascii="Garamond" w:hAnsi="Garamond"/>
          <w:sz w:val="28"/>
          <w:szCs w:val="28"/>
        </w:rPr>
      </w:pPr>
    </w:p>
    <w:p w14:paraId="546B0B87" w14:textId="33FD9B66" w:rsidR="006D555B" w:rsidRDefault="006D555B" w:rsidP="00CB7D55">
      <w:pPr>
        <w:rPr>
          <w:rFonts w:ascii="Garamond" w:hAnsi="Garamond"/>
          <w:sz w:val="28"/>
          <w:szCs w:val="28"/>
        </w:rPr>
      </w:pPr>
      <w:r>
        <w:rPr>
          <w:rFonts w:ascii="Garamond" w:hAnsi="Garamond"/>
          <w:sz w:val="28"/>
          <w:szCs w:val="28"/>
        </w:rPr>
        <w:t xml:space="preserve">For the next </w:t>
      </w:r>
      <w:r>
        <w:rPr>
          <w:rFonts w:ascii="Garamond" w:hAnsi="Garamond"/>
          <w:b/>
          <w:bCs/>
          <w:sz w:val="28"/>
          <w:szCs w:val="28"/>
        </w:rPr>
        <w:t>7 days</w:t>
      </w:r>
      <w:r>
        <w:rPr>
          <w:rFonts w:ascii="Garamond" w:hAnsi="Garamond"/>
          <w:sz w:val="28"/>
          <w:szCs w:val="28"/>
        </w:rPr>
        <w:t xml:space="preserve"> </w:t>
      </w:r>
      <w:r>
        <w:rPr>
          <w:rFonts w:ascii="Garamond" w:hAnsi="Garamond"/>
          <w:b/>
          <w:bCs/>
          <w:sz w:val="28"/>
          <w:szCs w:val="28"/>
        </w:rPr>
        <w:t>AVOID</w:t>
      </w:r>
      <w:r>
        <w:rPr>
          <w:rFonts w:ascii="Garamond" w:hAnsi="Garamond"/>
          <w:sz w:val="28"/>
          <w:szCs w:val="28"/>
        </w:rPr>
        <w:t xml:space="preserve"> swimming in lakes, rivers, oceans, chlorinated pools.  Be very gentle with you skin and avoid exfoliating, scratching or picking at treated areas.  Use a gentle soap during bathing.</w:t>
      </w:r>
    </w:p>
    <w:p w14:paraId="001D0AA6" w14:textId="752E449D" w:rsidR="006D555B" w:rsidRDefault="006D555B" w:rsidP="00CB7D55">
      <w:pPr>
        <w:rPr>
          <w:rFonts w:ascii="Garamond" w:hAnsi="Garamond"/>
          <w:sz w:val="28"/>
          <w:szCs w:val="28"/>
        </w:rPr>
      </w:pPr>
    </w:p>
    <w:p w14:paraId="0B0B31BA" w14:textId="14F7A197" w:rsidR="006D555B" w:rsidRPr="006D555B" w:rsidRDefault="006D555B" w:rsidP="00CB7D55">
      <w:pPr>
        <w:rPr>
          <w:rFonts w:ascii="Garamond" w:hAnsi="Garamond"/>
          <w:sz w:val="28"/>
          <w:szCs w:val="28"/>
        </w:rPr>
      </w:pPr>
      <w:r>
        <w:rPr>
          <w:rFonts w:ascii="Garamond" w:hAnsi="Garamond"/>
          <w:sz w:val="28"/>
          <w:szCs w:val="28"/>
        </w:rPr>
        <w:t xml:space="preserve">For the next </w:t>
      </w:r>
      <w:r>
        <w:rPr>
          <w:rFonts w:ascii="Garamond" w:hAnsi="Garamond"/>
          <w:b/>
          <w:bCs/>
          <w:sz w:val="28"/>
          <w:szCs w:val="28"/>
        </w:rPr>
        <w:t>3 weeks</w:t>
      </w:r>
      <w:r>
        <w:rPr>
          <w:rFonts w:ascii="Garamond" w:hAnsi="Garamond"/>
          <w:sz w:val="28"/>
          <w:szCs w:val="28"/>
        </w:rPr>
        <w:t xml:space="preserve"> </w:t>
      </w:r>
      <w:r>
        <w:rPr>
          <w:rFonts w:ascii="Garamond" w:hAnsi="Garamond"/>
          <w:b/>
          <w:bCs/>
          <w:sz w:val="28"/>
          <w:szCs w:val="28"/>
        </w:rPr>
        <w:t xml:space="preserve">DO </w:t>
      </w:r>
      <w:r w:rsidRPr="006D555B">
        <w:rPr>
          <w:rFonts w:ascii="Garamond" w:hAnsi="Garamond"/>
          <w:b/>
          <w:bCs/>
          <w:sz w:val="28"/>
          <w:szCs w:val="28"/>
        </w:rPr>
        <w:t>USE</w:t>
      </w:r>
      <w:r>
        <w:rPr>
          <w:rFonts w:ascii="Garamond" w:hAnsi="Garamond"/>
          <w:sz w:val="28"/>
          <w:szCs w:val="28"/>
        </w:rPr>
        <w:t xml:space="preserve"> sunblock </w:t>
      </w:r>
      <w:r w:rsidR="004E7C3C">
        <w:rPr>
          <w:rFonts w:ascii="Garamond" w:hAnsi="Garamond"/>
          <w:sz w:val="28"/>
          <w:szCs w:val="28"/>
        </w:rPr>
        <w:t xml:space="preserve">(minimum SPF 30) </w:t>
      </w:r>
      <w:r>
        <w:rPr>
          <w:rFonts w:ascii="Garamond" w:hAnsi="Garamond"/>
          <w:sz w:val="28"/>
          <w:szCs w:val="28"/>
        </w:rPr>
        <w:t xml:space="preserve">in treatment area.  You should also use sunblock the 3 weeks prior to the next treatment.  Treatments are more successful when your skin has less melanin or pigment. </w:t>
      </w:r>
    </w:p>
    <w:p w14:paraId="1929BF01" w14:textId="77777777" w:rsidR="006D555B" w:rsidRDefault="006D555B" w:rsidP="00CB7D55">
      <w:pPr>
        <w:rPr>
          <w:rFonts w:ascii="Garamond" w:hAnsi="Garamond"/>
          <w:sz w:val="28"/>
          <w:szCs w:val="28"/>
        </w:rPr>
      </w:pPr>
    </w:p>
    <w:p w14:paraId="5B054696" w14:textId="10CFD643" w:rsidR="00CC03A4" w:rsidRDefault="00526A8D" w:rsidP="00CB7D55">
      <w:pPr>
        <w:rPr>
          <w:rFonts w:ascii="Garamond" w:hAnsi="Garamond"/>
          <w:sz w:val="28"/>
          <w:szCs w:val="28"/>
        </w:rPr>
      </w:pPr>
      <w:r>
        <w:rPr>
          <w:rFonts w:ascii="Garamond" w:hAnsi="Garamond"/>
          <w:sz w:val="28"/>
          <w:szCs w:val="28"/>
        </w:rPr>
        <w:t xml:space="preserve">The number of treatments needed for hair removal vary from 6-8 treatments every 6-8 weeks and depend on the hair type and location.  </w:t>
      </w:r>
      <w:r w:rsidR="006D555B">
        <w:rPr>
          <w:rFonts w:ascii="Garamond" w:hAnsi="Garamond"/>
          <w:sz w:val="28"/>
          <w:szCs w:val="28"/>
        </w:rPr>
        <w:t>8-week interval</w:t>
      </w:r>
      <w:r>
        <w:rPr>
          <w:rFonts w:ascii="Garamond" w:hAnsi="Garamond"/>
          <w:sz w:val="28"/>
          <w:szCs w:val="28"/>
        </w:rPr>
        <w:t xml:space="preserve"> for body hair</w:t>
      </w:r>
      <w:r w:rsidR="006D555B">
        <w:rPr>
          <w:rFonts w:ascii="Garamond" w:hAnsi="Garamond"/>
          <w:sz w:val="28"/>
          <w:szCs w:val="28"/>
        </w:rPr>
        <w:t xml:space="preserve"> such as legs, chest, stomach, and back. 6-week interval for arms, underarms, and bikini area.  4-week interval for face, neck, hands and feet, although hands and feet can be done at same time as arms and legs during combination treatment. The best time for additional treatment session is when hair regrowth is observed. As treatments progress you may notice it takes longer for hair to regrow.  If you have no hair growth prior to your next scheduled treatment please call and we will schedule you for a longer interval.  Hair removal is more successful when hair </w:t>
      </w:r>
      <w:r w:rsidR="004E7C3C">
        <w:rPr>
          <w:rFonts w:ascii="Garamond" w:hAnsi="Garamond"/>
          <w:sz w:val="28"/>
          <w:szCs w:val="28"/>
        </w:rPr>
        <w:t xml:space="preserve">follicle is in its mature stage. </w:t>
      </w:r>
    </w:p>
    <w:p w14:paraId="5B762B32" w14:textId="5F6416C5" w:rsidR="00CC03A4" w:rsidRDefault="00CC03A4" w:rsidP="00CB7D55">
      <w:pPr>
        <w:rPr>
          <w:rFonts w:ascii="Garamond" w:hAnsi="Garamond"/>
          <w:sz w:val="28"/>
          <w:szCs w:val="28"/>
        </w:rPr>
      </w:pPr>
    </w:p>
    <w:p w14:paraId="3A3252B8" w14:textId="7AFED2AD" w:rsidR="00CB7D55" w:rsidRDefault="00CC03A4" w:rsidP="00CB7D55">
      <w:pPr>
        <w:rPr>
          <w:rFonts w:ascii="Garamond" w:hAnsi="Garamond"/>
          <w:sz w:val="28"/>
          <w:szCs w:val="28"/>
        </w:rPr>
      </w:pPr>
      <w:r>
        <w:rPr>
          <w:rFonts w:ascii="Garamond" w:hAnsi="Garamond"/>
          <w:sz w:val="28"/>
          <w:szCs w:val="28"/>
        </w:rPr>
        <w:t xml:space="preserve">Moisturizers and makeup may be applied immediately. </w:t>
      </w:r>
    </w:p>
    <w:p w14:paraId="1CE5393A" w14:textId="20D11BA5" w:rsidR="004E7C3C" w:rsidRDefault="004E7C3C" w:rsidP="00CB7D55">
      <w:pPr>
        <w:rPr>
          <w:rFonts w:ascii="Garamond" w:hAnsi="Garamond"/>
          <w:sz w:val="28"/>
          <w:szCs w:val="28"/>
        </w:rPr>
      </w:pPr>
    </w:p>
    <w:p w14:paraId="111E5DEA" w14:textId="216801C5" w:rsidR="004E7C3C" w:rsidRPr="00F82B19" w:rsidRDefault="004E7C3C" w:rsidP="00CB7D55">
      <w:pPr>
        <w:rPr>
          <w:rFonts w:ascii="Garamond" w:hAnsi="Garamond"/>
          <w:sz w:val="28"/>
          <w:szCs w:val="28"/>
        </w:rPr>
      </w:pPr>
      <w:r>
        <w:rPr>
          <w:rFonts w:ascii="Garamond" w:hAnsi="Garamond"/>
          <w:sz w:val="28"/>
          <w:szCs w:val="28"/>
        </w:rPr>
        <w:t xml:space="preserve">Prior to your next appointment please shave area within 24 hours. Ensure the treatment area is clean and free of any topical substances such as make up, moisturizers, or deodorant.  Avoid any irritating topical agents for 3 days prior to treatment. Avoid blood thinning medications (if medically permitted) for 7 days prior to treatment. </w:t>
      </w:r>
    </w:p>
    <w:p w14:paraId="42CF2795" w14:textId="77777777" w:rsidR="00CB7D55" w:rsidRDefault="00CB7D55" w:rsidP="00CB7D55">
      <w:pPr>
        <w:rPr>
          <w:rFonts w:ascii="Garamond" w:hAnsi="Garamond"/>
          <w:sz w:val="28"/>
          <w:szCs w:val="28"/>
        </w:rPr>
      </w:pPr>
    </w:p>
    <w:p w14:paraId="47275421" w14:textId="4AD346FC" w:rsidR="00CB7D55" w:rsidRDefault="00CB7D55" w:rsidP="00CB7D55">
      <w:pPr>
        <w:rPr>
          <w:rFonts w:ascii="Garamond" w:hAnsi="Garamond"/>
          <w:sz w:val="28"/>
          <w:szCs w:val="28"/>
        </w:rPr>
      </w:pPr>
    </w:p>
    <w:p w14:paraId="265718F3" w14:textId="7B9C992F" w:rsidR="00CB7D55" w:rsidRPr="00F82B19" w:rsidRDefault="00CB7D55" w:rsidP="00CB7D55">
      <w:pPr>
        <w:rPr>
          <w:rFonts w:ascii="Garamond" w:hAnsi="Garamond"/>
          <w:sz w:val="28"/>
          <w:szCs w:val="28"/>
        </w:rPr>
      </w:pPr>
      <w:r>
        <w:rPr>
          <w:rFonts w:ascii="Garamond" w:hAnsi="Garamond"/>
          <w:sz w:val="28"/>
          <w:szCs w:val="28"/>
        </w:rPr>
        <w:t>***</w:t>
      </w:r>
      <w:r w:rsidR="00CC03A4">
        <w:rPr>
          <w:rFonts w:ascii="Garamond" w:hAnsi="Garamond"/>
          <w:sz w:val="28"/>
          <w:szCs w:val="28"/>
        </w:rPr>
        <w:t>Next</w:t>
      </w:r>
      <w:r>
        <w:rPr>
          <w:rFonts w:ascii="Garamond" w:hAnsi="Garamond"/>
          <w:sz w:val="28"/>
          <w:szCs w:val="28"/>
        </w:rPr>
        <w:t xml:space="preserve"> appointment scheduled for ___________________@ ___________***</w:t>
      </w:r>
    </w:p>
    <w:p w14:paraId="0C7CFC4D" w14:textId="48B75103" w:rsidR="006335E4" w:rsidRDefault="006335E4" w:rsidP="006335E4"/>
    <w:p w14:paraId="64B10558" w14:textId="07F4DAFC" w:rsidR="002367A4" w:rsidRDefault="002367A4"/>
    <w:sectPr w:rsidR="002367A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E4"/>
    <w:rsid w:val="002367A4"/>
    <w:rsid w:val="00314473"/>
    <w:rsid w:val="00454282"/>
    <w:rsid w:val="004E7C3C"/>
    <w:rsid w:val="00526A8D"/>
    <w:rsid w:val="006335E4"/>
    <w:rsid w:val="006D555B"/>
    <w:rsid w:val="00722A57"/>
    <w:rsid w:val="0099472E"/>
    <w:rsid w:val="00CA6DAD"/>
    <w:rsid w:val="00CB7D55"/>
    <w:rsid w:val="00CC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8FA7"/>
  <w15:chartTrackingRefBased/>
  <w15:docId w15:val="{A29D9556-12FD-4BFF-9A4B-0F56A5E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35E4"/>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E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D5B10A3A92E41A88BA31E3A989025" ma:contentTypeVersion="5" ma:contentTypeDescription="Create a new document." ma:contentTypeScope="" ma:versionID="268a074cf637054e60679224c29707fa">
  <xsd:schema xmlns:xsd="http://www.w3.org/2001/XMLSchema" xmlns:xs="http://www.w3.org/2001/XMLSchema" xmlns:p="http://schemas.microsoft.com/office/2006/metadata/properties" xmlns:ns3="b86d7fa3-00dc-48f5-92cd-273ceda250d5" xmlns:ns4="3a497e91-39eb-4201-a881-f38c57ada180" targetNamespace="http://schemas.microsoft.com/office/2006/metadata/properties" ma:root="true" ma:fieldsID="f385e1b06da1ed77e813f5f33a8d3344" ns3:_="" ns4:_="">
    <xsd:import namespace="b86d7fa3-00dc-48f5-92cd-273ceda250d5"/>
    <xsd:import namespace="3a497e91-39eb-4201-a881-f38c57ada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7fa3-00dc-48f5-92cd-273ceda25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97e91-39eb-4201-a881-f38c57ada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F62A6-A145-44A9-B7C4-AD3E9757DB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08B23-6F74-478E-82E1-56CF459DBA46}">
  <ds:schemaRefs>
    <ds:schemaRef ds:uri="http://schemas.microsoft.com/sharepoint/v3/contenttype/forms"/>
  </ds:schemaRefs>
</ds:datastoreItem>
</file>

<file path=customXml/itemProps3.xml><?xml version="1.0" encoding="utf-8"?>
<ds:datastoreItem xmlns:ds="http://schemas.openxmlformats.org/officeDocument/2006/customXml" ds:itemID="{D04CEEB2-D99C-40C6-93A0-580CE08B8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d7fa3-00dc-48f5-92cd-273ceda250d5"/>
    <ds:schemaRef ds:uri="3a497e91-39eb-4201-a881-f38c57ada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gazenkokate@gmail.com</dc:creator>
  <cp:keywords/>
  <dc:description/>
  <cp:lastModifiedBy>kgazenko</cp:lastModifiedBy>
  <cp:revision>2</cp:revision>
  <cp:lastPrinted>2021-01-06T17:19:00Z</cp:lastPrinted>
  <dcterms:created xsi:type="dcterms:W3CDTF">2021-07-18T19:27:00Z</dcterms:created>
  <dcterms:modified xsi:type="dcterms:W3CDTF">2021-07-18T19:27:00Z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0x010100D76D5B10A3A92E41A88BA31E3A989025</vt:lpwstr>
  </property>
</Properties>
</file>