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FCD4" w14:textId="10271318" w:rsidR="00324210" w:rsidRPr="00F82B19" w:rsidRDefault="00324210">
      <w:pPr>
        <w:rPr>
          <w:rFonts w:ascii="Garamond" w:hAnsi="Garamond"/>
          <w:b/>
          <w:bCs/>
          <w:sz w:val="36"/>
          <w:szCs w:val="36"/>
        </w:rPr>
      </w:pPr>
      <w:r w:rsidRPr="00F82B19">
        <w:rPr>
          <w:rFonts w:ascii="Garamond" w:hAnsi="Garamond"/>
          <w:b/>
          <w:bCs/>
          <w:sz w:val="36"/>
          <w:szCs w:val="36"/>
        </w:rPr>
        <w:t>Botulinum Toxin Post-Treatment Instructions</w:t>
      </w:r>
    </w:p>
    <w:p w14:paraId="46143DAF" w14:textId="31755BAB" w:rsidR="00324210" w:rsidRPr="00F82B19" w:rsidRDefault="00324210">
      <w:pPr>
        <w:rPr>
          <w:rFonts w:ascii="Garamond" w:hAnsi="Garamond"/>
          <w:sz w:val="28"/>
          <w:szCs w:val="28"/>
        </w:rPr>
      </w:pPr>
      <w:r w:rsidRPr="00F82B19">
        <w:rPr>
          <w:rFonts w:ascii="Garamond" w:hAnsi="Garamond"/>
          <w:sz w:val="28"/>
          <w:szCs w:val="28"/>
        </w:rPr>
        <w:t>These guidelines help prevent the possible side effects of ptosis (drooping of the eyelids), uneven smiles, or deactivation of the toxin resulting in diminished results</w:t>
      </w:r>
      <w:r w:rsidR="00F82B19">
        <w:rPr>
          <w:rFonts w:ascii="Garamond" w:hAnsi="Garamond"/>
          <w:sz w:val="28"/>
          <w:szCs w:val="28"/>
        </w:rPr>
        <w:t>.</w:t>
      </w:r>
    </w:p>
    <w:p w14:paraId="16A40B60" w14:textId="607E3526" w:rsidR="00324210" w:rsidRPr="00F82B19" w:rsidRDefault="00324210">
      <w:pPr>
        <w:rPr>
          <w:rFonts w:ascii="Garamond" w:hAnsi="Garamond"/>
          <w:sz w:val="28"/>
          <w:szCs w:val="28"/>
        </w:rPr>
      </w:pPr>
      <w:r w:rsidRPr="000F40BE">
        <w:rPr>
          <w:rFonts w:ascii="Garamond" w:hAnsi="Garamond"/>
          <w:b/>
          <w:bCs/>
          <w:sz w:val="28"/>
          <w:szCs w:val="28"/>
        </w:rPr>
        <w:t>N</w:t>
      </w:r>
      <w:r w:rsidR="000F40BE">
        <w:rPr>
          <w:rFonts w:ascii="Garamond" w:hAnsi="Garamond"/>
          <w:b/>
          <w:bCs/>
          <w:sz w:val="28"/>
          <w:szCs w:val="28"/>
        </w:rPr>
        <w:t>O</w:t>
      </w:r>
      <w:r w:rsidRPr="00F82B19">
        <w:rPr>
          <w:rFonts w:ascii="Garamond" w:hAnsi="Garamond"/>
          <w:sz w:val="28"/>
          <w:szCs w:val="28"/>
        </w:rPr>
        <w:t xml:space="preserve"> straining, heavy lifting, vigorous exercise for </w:t>
      </w:r>
      <w:r w:rsidRPr="000F40BE">
        <w:rPr>
          <w:rFonts w:ascii="Garamond" w:hAnsi="Garamond"/>
          <w:b/>
          <w:bCs/>
          <w:sz w:val="28"/>
          <w:szCs w:val="28"/>
        </w:rPr>
        <w:t>4-6</w:t>
      </w:r>
      <w:r w:rsidRPr="00F82B19">
        <w:rPr>
          <w:rFonts w:ascii="Garamond" w:hAnsi="Garamond"/>
          <w:sz w:val="28"/>
          <w:szCs w:val="28"/>
        </w:rPr>
        <w:t xml:space="preserve"> hours following treatment.  It takes 2 hours for the toxin to bind to the nerves </w:t>
      </w:r>
      <w:r w:rsidR="00F82B19">
        <w:rPr>
          <w:rFonts w:ascii="Garamond" w:hAnsi="Garamond"/>
          <w:sz w:val="28"/>
          <w:szCs w:val="28"/>
        </w:rPr>
        <w:t xml:space="preserve">in order </w:t>
      </w:r>
      <w:r w:rsidRPr="00F82B19">
        <w:rPr>
          <w:rFonts w:ascii="Garamond" w:hAnsi="Garamond"/>
          <w:sz w:val="28"/>
          <w:szCs w:val="28"/>
        </w:rPr>
        <w:t>to start its work</w:t>
      </w:r>
      <w:r w:rsidR="00F82B19">
        <w:rPr>
          <w:rFonts w:ascii="Garamond" w:hAnsi="Garamond"/>
          <w:sz w:val="28"/>
          <w:szCs w:val="28"/>
        </w:rPr>
        <w:t xml:space="preserve"> of relaxing. </w:t>
      </w:r>
      <w:r w:rsidRPr="00F82B19">
        <w:rPr>
          <w:rFonts w:ascii="Garamond" w:hAnsi="Garamond"/>
          <w:sz w:val="28"/>
          <w:szCs w:val="28"/>
        </w:rPr>
        <w:t xml:space="preserve">  Increasing circulation will wash away the toxin before it has time to bind properly</w:t>
      </w:r>
      <w:r w:rsidR="00F82B19">
        <w:rPr>
          <w:rFonts w:ascii="Garamond" w:hAnsi="Garamond"/>
          <w:sz w:val="28"/>
          <w:szCs w:val="28"/>
        </w:rPr>
        <w:t>.</w:t>
      </w:r>
    </w:p>
    <w:p w14:paraId="6027FFFF" w14:textId="42C09701" w:rsidR="00324210" w:rsidRPr="00F82B19" w:rsidRDefault="00324210">
      <w:pPr>
        <w:rPr>
          <w:rFonts w:ascii="Garamond" w:hAnsi="Garamond"/>
          <w:sz w:val="28"/>
          <w:szCs w:val="28"/>
        </w:rPr>
      </w:pPr>
      <w:r w:rsidRPr="000F40BE">
        <w:rPr>
          <w:rFonts w:ascii="Garamond" w:hAnsi="Garamond"/>
          <w:b/>
          <w:bCs/>
          <w:sz w:val="28"/>
          <w:szCs w:val="28"/>
        </w:rPr>
        <w:t>A</w:t>
      </w:r>
      <w:r w:rsidR="000F40BE">
        <w:rPr>
          <w:rFonts w:ascii="Garamond" w:hAnsi="Garamond"/>
          <w:b/>
          <w:bCs/>
          <w:sz w:val="28"/>
          <w:szCs w:val="28"/>
        </w:rPr>
        <w:t>VOID</w:t>
      </w:r>
      <w:r w:rsidRPr="00F82B19">
        <w:rPr>
          <w:rFonts w:ascii="Garamond" w:hAnsi="Garamond"/>
          <w:sz w:val="28"/>
          <w:szCs w:val="28"/>
        </w:rPr>
        <w:t xml:space="preserve"> manipulation of the area for </w:t>
      </w:r>
      <w:r w:rsidRPr="000F40BE">
        <w:rPr>
          <w:rFonts w:ascii="Garamond" w:hAnsi="Garamond"/>
          <w:b/>
          <w:bCs/>
          <w:sz w:val="28"/>
          <w:szCs w:val="28"/>
        </w:rPr>
        <w:t>4-6</w:t>
      </w:r>
      <w:r w:rsidRPr="00F82B19">
        <w:rPr>
          <w:rFonts w:ascii="Garamond" w:hAnsi="Garamond"/>
          <w:sz w:val="28"/>
          <w:szCs w:val="28"/>
        </w:rPr>
        <w:t xml:space="preserve"> hours following treatment.  This includes avoiding facials, peels or micro-dermabrasion after treatment with botulinum toxin. </w:t>
      </w:r>
      <w:r w:rsidR="00F82B19">
        <w:rPr>
          <w:rFonts w:ascii="Garamond" w:hAnsi="Garamond"/>
          <w:sz w:val="28"/>
          <w:szCs w:val="28"/>
        </w:rPr>
        <w:t xml:space="preserve">Avoid sleeping on the area, rubbing the area when washing face or applying make-up, and avoid excessive facial movements for this time period after injection. </w:t>
      </w:r>
      <w:r w:rsidRPr="00F82B19">
        <w:rPr>
          <w:rFonts w:ascii="Garamond" w:hAnsi="Garamond"/>
          <w:sz w:val="28"/>
          <w:szCs w:val="28"/>
        </w:rPr>
        <w:t xml:space="preserve"> </w:t>
      </w:r>
    </w:p>
    <w:p w14:paraId="2E0C41A9" w14:textId="6C2C60F0" w:rsidR="00324210" w:rsidRPr="00F82B19" w:rsidRDefault="00324210">
      <w:pPr>
        <w:rPr>
          <w:rFonts w:ascii="Garamond" w:hAnsi="Garamond"/>
          <w:sz w:val="28"/>
          <w:szCs w:val="28"/>
        </w:rPr>
      </w:pPr>
      <w:r w:rsidRPr="00F82B19">
        <w:rPr>
          <w:rFonts w:ascii="Garamond" w:hAnsi="Garamond"/>
          <w:sz w:val="28"/>
          <w:szCs w:val="28"/>
        </w:rPr>
        <w:t xml:space="preserve">It can take </w:t>
      </w:r>
      <w:r w:rsidRPr="000F40BE">
        <w:rPr>
          <w:rFonts w:ascii="Garamond" w:hAnsi="Garamond"/>
          <w:b/>
          <w:bCs/>
          <w:sz w:val="28"/>
          <w:szCs w:val="28"/>
        </w:rPr>
        <w:t>3-10</w:t>
      </w:r>
      <w:r w:rsidRPr="00F82B19">
        <w:rPr>
          <w:rFonts w:ascii="Garamond" w:hAnsi="Garamond"/>
          <w:sz w:val="28"/>
          <w:szCs w:val="28"/>
        </w:rPr>
        <w:t xml:space="preserve"> days to take full effect. It is recommended that you contact the office no later than 2 weeks after your treatment if the desired effect was not achieved, but not sooner</w:t>
      </w:r>
      <w:r w:rsidR="00F82B19">
        <w:rPr>
          <w:rFonts w:ascii="Garamond" w:hAnsi="Garamond"/>
          <w:sz w:val="28"/>
          <w:szCs w:val="28"/>
        </w:rPr>
        <w:t xml:space="preserve"> as</w:t>
      </w:r>
      <w:r w:rsidRPr="00F82B19">
        <w:rPr>
          <w:rFonts w:ascii="Garamond" w:hAnsi="Garamond"/>
          <w:sz w:val="28"/>
          <w:szCs w:val="28"/>
        </w:rPr>
        <w:t xml:space="preserve"> to give the toxin time to work.  If additional toxin is required this can be done at the enhancement appointment. </w:t>
      </w:r>
    </w:p>
    <w:p w14:paraId="467EF046" w14:textId="7D8FC16F" w:rsidR="00324210" w:rsidRPr="00F82B19" w:rsidRDefault="00324210">
      <w:pPr>
        <w:rPr>
          <w:rFonts w:ascii="Garamond" w:hAnsi="Garamond"/>
          <w:sz w:val="28"/>
          <w:szCs w:val="28"/>
        </w:rPr>
      </w:pPr>
    </w:p>
    <w:sectPr w:rsidR="00324210" w:rsidRPr="00F8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10"/>
    <w:rsid w:val="000F40BE"/>
    <w:rsid w:val="00324210"/>
    <w:rsid w:val="00F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458F"/>
  <w15:chartTrackingRefBased/>
  <w15:docId w15:val="{394CC88B-B28F-4F90-9B92-764D4DA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kgazenko</dc:creator>
  <cp:keywords/>
  <dc:description/>
  <cp:lastModifiedBy>kgazenko</cp:lastModifiedBy>
  <cp:revision>3</cp:revision>
  <dcterms:created xsi:type="dcterms:W3CDTF">2020-11-30T01:00:00Z</dcterms:created>
  <dcterms:modified xsi:type="dcterms:W3CDTF">2021-02-19T01:28:00Z</dcterms:modified>
</cp:coreProperties>
</file>